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4" w:rsidRPr="00A51728" w:rsidRDefault="00A51728" w:rsidP="00A51728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728">
        <w:rPr>
          <w:rFonts w:ascii="Times New Roman" w:hAnsi="Times New Roman" w:cs="Times New Roman"/>
          <w:b/>
          <w:sz w:val="40"/>
          <w:szCs w:val="40"/>
        </w:rPr>
        <w:t>La Armadura</w:t>
      </w:r>
    </w:p>
    <w:p w:rsidR="00A51728" w:rsidRPr="00A51728" w:rsidRDefault="00A51728" w:rsidP="00A51728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51728">
        <w:rPr>
          <w:rFonts w:ascii="Times New Roman" w:hAnsi="Times New Roman" w:cs="Times New Roman"/>
          <w:b/>
          <w:sz w:val="40"/>
          <w:szCs w:val="40"/>
        </w:rPr>
        <w:t>del</w:t>
      </w:r>
      <w:proofErr w:type="gramEnd"/>
      <w:r w:rsidRPr="00A51728">
        <w:rPr>
          <w:rFonts w:ascii="Times New Roman" w:hAnsi="Times New Roman" w:cs="Times New Roman"/>
          <w:b/>
          <w:sz w:val="40"/>
          <w:szCs w:val="40"/>
        </w:rPr>
        <w:t xml:space="preserve"> Creyente (2)</w:t>
      </w:r>
    </w:p>
    <w:p w:rsidR="00A51728" w:rsidRDefault="00A51728" w:rsidP="00A5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728">
        <w:rPr>
          <w:rFonts w:ascii="Times New Roman" w:hAnsi="Times New Roman" w:cs="Times New Roman"/>
          <w:b/>
          <w:sz w:val="40"/>
          <w:szCs w:val="40"/>
        </w:rPr>
        <w:t>Estudio N° 49</w:t>
      </w:r>
    </w:p>
    <w:p w:rsidR="00A51728" w:rsidRPr="002920D7" w:rsidRDefault="00A51728" w:rsidP="002920D7">
      <w:pPr>
        <w:ind w:firstLine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 xml:space="preserve">TEXTO CENTRAL: Efesios </w:t>
      </w:r>
      <w:r w:rsidR="001628F6">
        <w:rPr>
          <w:rFonts w:ascii="Times New Roman" w:hAnsi="Times New Roman" w:cs="Times New Roman"/>
          <w:b/>
          <w:sz w:val="30"/>
          <w:szCs w:val="30"/>
        </w:rPr>
        <w:t>6</w:t>
      </w:r>
      <w:r w:rsidRPr="002920D7">
        <w:rPr>
          <w:rFonts w:ascii="Times New Roman" w:hAnsi="Times New Roman" w:cs="Times New Roman"/>
          <w:b/>
          <w:sz w:val="30"/>
          <w:szCs w:val="30"/>
        </w:rPr>
        <w:t>:14-20</w:t>
      </w:r>
    </w:p>
    <w:p w:rsidR="00A51728" w:rsidRPr="002920D7" w:rsidRDefault="00A51728" w:rsidP="002920D7">
      <w:pPr>
        <w:ind w:firstLine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I</w:t>
      </w:r>
      <w:r w:rsidR="001628F6">
        <w:rPr>
          <w:rFonts w:ascii="Times New Roman" w:hAnsi="Times New Roman" w:cs="Times New Roman"/>
          <w:b/>
          <w:sz w:val="30"/>
          <w:szCs w:val="30"/>
        </w:rPr>
        <w:t>NTRODUCCIÓN:</w:t>
      </w:r>
    </w:p>
    <w:p w:rsidR="00A51728" w:rsidRPr="002920D7" w:rsidRDefault="00A51728" w:rsidP="00A51728">
      <w:pPr>
        <w:contextualSpacing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2920D7">
        <w:rPr>
          <w:rFonts w:ascii="Times New Roman" w:hAnsi="Times New Roman" w:cs="Times New Roman"/>
          <w:sz w:val="30"/>
          <w:szCs w:val="30"/>
        </w:rPr>
        <w:t>Hemos hablado acerca de cuál era la posición del creyente en el campo de batalla. Hoy seguiremos estudiando acerca de las demás partes que complementan la armadura espiritual y la fuente de la que se ha de extraer la energía necesaria para triunfar en esta guerra espiritual.</w:t>
      </w:r>
    </w:p>
    <w:p w:rsidR="00A51728" w:rsidRPr="002920D7" w:rsidRDefault="00A51728" w:rsidP="001770D9">
      <w:pPr>
        <w:tabs>
          <w:tab w:val="left" w:pos="567"/>
        </w:tabs>
        <w:ind w:firstLine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II.</w:t>
      </w:r>
      <w:r w:rsidRPr="002920D7">
        <w:rPr>
          <w:rFonts w:ascii="Times New Roman" w:hAnsi="Times New Roman" w:cs="Times New Roman"/>
          <w:sz w:val="30"/>
          <w:szCs w:val="30"/>
        </w:rPr>
        <w:t xml:space="preserve"> </w:t>
      </w:r>
      <w:r w:rsidRPr="002920D7">
        <w:rPr>
          <w:rFonts w:ascii="Times New Roman" w:hAnsi="Times New Roman" w:cs="Times New Roman"/>
          <w:b/>
          <w:sz w:val="30"/>
          <w:szCs w:val="30"/>
        </w:rPr>
        <w:t>La armadura espiritual (Continuación)</w:t>
      </w:r>
    </w:p>
    <w:p w:rsidR="001770D9" w:rsidRPr="002920D7" w:rsidRDefault="00A51728" w:rsidP="001770D9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 xml:space="preserve">D. El escudo de la fe: </w:t>
      </w:r>
      <w:r w:rsidRPr="002920D7">
        <w:rPr>
          <w:rFonts w:ascii="Times New Roman" w:hAnsi="Times New Roman" w:cs="Times New Roman"/>
          <w:sz w:val="30"/>
          <w:szCs w:val="30"/>
        </w:rPr>
        <w:t>&lt;&lt;...</w:t>
      </w:r>
      <w:r w:rsidRPr="002920D7">
        <w:rPr>
          <w:rFonts w:ascii="Times New Roman" w:hAnsi="Times New Roman" w:cs="Times New Roman"/>
          <w:i/>
          <w:sz w:val="30"/>
          <w:szCs w:val="30"/>
        </w:rPr>
        <w:t>tomad el escudo de la fe</w:t>
      </w:r>
      <w:r w:rsidRPr="002920D7">
        <w:rPr>
          <w:rFonts w:ascii="Times New Roman" w:hAnsi="Times New Roman" w:cs="Times New Roman"/>
          <w:sz w:val="30"/>
          <w:szCs w:val="30"/>
        </w:rPr>
        <w:t>...&gt;&gt; (</w:t>
      </w:r>
      <w:r w:rsidRPr="002920D7">
        <w:rPr>
          <w:rFonts w:ascii="Times New Roman" w:hAnsi="Times New Roman" w:cs="Times New Roman"/>
          <w:b/>
          <w:sz w:val="30"/>
          <w:szCs w:val="30"/>
        </w:rPr>
        <w:t>Ef. 6:16</w:t>
      </w:r>
      <w:r w:rsidRPr="002920D7">
        <w:rPr>
          <w:rFonts w:ascii="Times New Roman" w:hAnsi="Times New Roman" w:cs="Times New Roman"/>
          <w:sz w:val="30"/>
          <w:szCs w:val="30"/>
        </w:rPr>
        <w:t>)</w:t>
      </w:r>
      <w:r w:rsidR="001770D9" w:rsidRPr="002920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1728" w:rsidRPr="002920D7" w:rsidRDefault="00A51728" w:rsidP="001770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>Este versículo se refiere a</w:t>
      </w:r>
      <w:r w:rsidR="001628F6">
        <w:rPr>
          <w:rFonts w:ascii="Times New Roman" w:hAnsi="Times New Roman" w:cs="Times New Roman"/>
          <w:sz w:val="30"/>
          <w:szCs w:val="30"/>
        </w:rPr>
        <w:t xml:space="preserve"> un</w:t>
      </w:r>
      <w:r w:rsidRPr="002920D7">
        <w:rPr>
          <w:rFonts w:ascii="Times New Roman" w:hAnsi="Times New Roman" w:cs="Times New Roman"/>
          <w:sz w:val="30"/>
          <w:szCs w:val="30"/>
        </w:rPr>
        <w:t xml:space="preserve"> escudo que era casi del tamaño de una puerta</w:t>
      </w:r>
      <w:r w:rsidR="001770D9" w:rsidRPr="002920D7">
        <w:rPr>
          <w:rFonts w:ascii="Times New Roman" w:hAnsi="Times New Roman" w:cs="Times New Roman"/>
          <w:sz w:val="30"/>
          <w:szCs w:val="30"/>
        </w:rPr>
        <w:t>. Este escudo tenía dos capas de madera pegadas entre sí y era cubierto con cuero mojado.</w:t>
      </w:r>
    </w:p>
    <w:p w:rsidR="001770D9" w:rsidRPr="002920D7" w:rsidRDefault="001770D9" w:rsidP="001770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>Una de las armas más peligrosas en las guerras antiguas eran las flechas incendiarias. Se mojaba la punta en brea, le prendían fuego y la lanzaban.</w:t>
      </w:r>
    </w:p>
    <w:p w:rsidR="001770D9" w:rsidRPr="002920D7" w:rsidRDefault="001770D9" w:rsidP="001770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&lt;&lt;fe&gt;&gt;</w:t>
      </w:r>
      <w:r w:rsidRPr="002920D7">
        <w:rPr>
          <w:rFonts w:ascii="Times New Roman" w:hAnsi="Times New Roman" w:cs="Times New Roman"/>
          <w:sz w:val="30"/>
          <w:szCs w:val="30"/>
        </w:rPr>
        <w:t xml:space="preserve"> es la firme confianza en el Señor y en su Palabra. Esta es la fe que vence al mundo (</w:t>
      </w:r>
      <w:r w:rsidRPr="002920D7">
        <w:rPr>
          <w:rFonts w:ascii="Times New Roman" w:hAnsi="Times New Roman" w:cs="Times New Roman"/>
          <w:b/>
          <w:sz w:val="30"/>
          <w:szCs w:val="30"/>
        </w:rPr>
        <w:t xml:space="preserve">1 </w:t>
      </w:r>
      <w:proofErr w:type="spellStart"/>
      <w:r w:rsidRPr="002920D7">
        <w:rPr>
          <w:rFonts w:ascii="Times New Roman" w:hAnsi="Times New Roman" w:cs="Times New Roman"/>
          <w:b/>
          <w:sz w:val="30"/>
          <w:szCs w:val="30"/>
        </w:rPr>
        <w:t>Jn.</w:t>
      </w:r>
      <w:proofErr w:type="spellEnd"/>
      <w:r w:rsidRPr="002920D7">
        <w:rPr>
          <w:rFonts w:ascii="Times New Roman" w:hAnsi="Times New Roman" w:cs="Times New Roman"/>
          <w:b/>
          <w:sz w:val="30"/>
          <w:szCs w:val="30"/>
        </w:rPr>
        <w:t xml:space="preserve"> 5:4</w:t>
      </w:r>
      <w:r w:rsidRPr="002920D7">
        <w:rPr>
          <w:rFonts w:ascii="Times New Roman" w:hAnsi="Times New Roman" w:cs="Times New Roman"/>
          <w:sz w:val="30"/>
          <w:szCs w:val="30"/>
        </w:rPr>
        <w:t>). Est</w:t>
      </w:r>
      <w:r w:rsidR="001628F6">
        <w:rPr>
          <w:rFonts w:ascii="Times New Roman" w:hAnsi="Times New Roman" w:cs="Times New Roman"/>
          <w:sz w:val="30"/>
          <w:szCs w:val="30"/>
        </w:rPr>
        <w:t>e</w:t>
      </w:r>
      <w:r w:rsidRPr="002920D7">
        <w:rPr>
          <w:rFonts w:ascii="Times New Roman" w:hAnsi="Times New Roman" w:cs="Times New Roman"/>
          <w:sz w:val="30"/>
          <w:szCs w:val="30"/>
        </w:rPr>
        <w:t xml:space="preserve"> firme </w:t>
      </w:r>
      <w:r w:rsidR="001628F6" w:rsidRPr="002920D7">
        <w:rPr>
          <w:rFonts w:ascii="Times New Roman" w:hAnsi="Times New Roman" w:cs="Times New Roman"/>
          <w:sz w:val="30"/>
          <w:szCs w:val="30"/>
        </w:rPr>
        <w:t>apego</w:t>
      </w:r>
      <w:r w:rsidRPr="002920D7">
        <w:rPr>
          <w:rFonts w:ascii="Times New Roman" w:hAnsi="Times New Roman" w:cs="Times New Roman"/>
          <w:sz w:val="30"/>
          <w:szCs w:val="30"/>
        </w:rPr>
        <w:t xml:space="preserve"> a la Palabra de Dios conlleva una firme confianza en el poder de Dios (</w:t>
      </w:r>
      <w:proofErr w:type="spellStart"/>
      <w:r w:rsidRPr="002920D7">
        <w:rPr>
          <w:rFonts w:ascii="Times New Roman" w:hAnsi="Times New Roman" w:cs="Times New Roman"/>
          <w:b/>
          <w:sz w:val="30"/>
          <w:szCs w:val="30"/>
        </w:rPr>
        <w:t>Lc</w:t>
      </w:r>
      <w:proofErr w:type="spellEnd"/>
      <w:r w:rsidRPr="002920D7">
        <w:rPr>
          <w:rFonts w:ascii="Times New Roman" w:hAnsi="Times New Roman" w:cs="Times New Roman"/>
          <w:b/>
          <w:sz w:val="30"/>
          <w:szCs w:val="30"/>
        </w:rPr>
        <w:t xml:space="preserve"> 8:49-50</w:t>
      </w:r>
      <w:r w:rsidRPr="002920D7">
        <w:rPr>
          <w:rFonts w:ascii="Times New Roman" w:hAnsi="Times New Roman" w:cs="Times New Roman"/>
          <w:sz w:val="30"/>
          <w:szCs w:val="30"/>
        </w:rPr>
        <w:t>)</w:t>
      </w:r>
    </w:p>
    <w:p w:rsidR="001770D9" w:rsidRPr="002920D7" w:rsidRDefault="001628F6" w:rsidP="001770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&lt;&lt;Extinguir </w:t>
      </w:r>
      <w:r w:rsidR="001770D9" w:rsidRPr="002920D7">
        <w:rPr>
          <w:rFonts w:ascii="Times New Roman" w:hAnsi="Times New Roman" w:cs="Times New Roman"/>
          <w:sz w:val="30"/>
          <w:szCs w:val="30"/>
        </w:rPr>
        <w:t xml:space="preserve">(con escudo) </w:t>
      </w:r>
      <w:r w:rsidR="001770D9" w:rsidRPr="002920D7">
        <w:rPr>
          <w:rFonts w:ascii="Times New Roman" w:hAnsi="Times New Roman" w:cs="Times New Roman"/>
          <w:b/>
          <w:sz w:val="30"/>
          <w:szCs w:val="30"/>
        </w:rPr>
        <w:t xml:space="preserve">los dardos encendidos del maligno&gt;&gt;: </w:t>
      </w:r>
      <w:r w:rsidR="001770D9" w:rsidRPr="002920D7">
        <w:rPr>
          <w:rFonts w:ascii="Times New Roman" w:hAnsi="Times New Roman" w:cs="Times New Roman"/>
          <w:sz w:val="30"/>
          <w:szCs w:val="30"/>
        </w:rPr>
        <w:t xml:space="preserve">El escudo no servía para apagar dardos, sino para </w:t>
      </w:r>
      <w:r>
        <w:rPr>
          <w:rFonts w:ascii="Times New Roman" w:hAnsi="Times New Roman" w:cs="Times New Roman"/>
          <w:sz w:val="30"/>
          <w:szCs w:val="30"/>
        </w:rPr>
        <w:t>neutralizarlos</w:t>
      </w:r>
      <w:r w:rsidR="001770D9" w:rsidRPr="002920D7">
        <w:rPr>
          <w:rFonts w:ascii="Times New Roman" w:hAnsi="Times New Roman" w:cs="Times New Roman"/>
          <w:sz w:val="30"/>
          <w:szCs w:val="30"/>
        </w:rPr>
        <w:t xml:space="preserve">. </w:t>
      </w:r>
      <w:r w:rsidR="001770D9" w:rsidRPr="002920D7">
        <w:rPr>
          <w:rFonts w:ascii="Times New Roman" w:hAnsi="Times New Roman" w:cs="Times New Roman"/>
          <w:b/>
          <w:sz w:val="30"/>
          <w:szCs w:val="30"/>
        </w:rPr>
        <w:t xml:space="preserve">La fe </w:t>
      </w:r>
      <w:r>
        <w:rPr>
          <w:rFonts w:ascii="Times New Roman" w:hAnsi="Times New Roman" w:cs="Times New Roman"/>
          <w:b/>
          <w:sz w:val="30"/>
          <w:szCs w:val="30"/>
        </w:rPr>
        <w:t xml:space="preserve">neutraliza </w:t>
      </w:r>
      <w:r w:rsidR="001770D9" w:rsidRPr="002920D7">
        <w:rPr>
          <w:rFonts w:ascii="Times New Roman" w:hAnsi="Times New Roman" w:cs="Times New Roman"/>
          <w:b/>
          <w:sz w:val="30"/>
          <w:szCs w:val="30"/>
        </w:rPr>
        <w:t xml:space="preserve">aún los más fuertes ataques del diablo. </w:t>
      </w:r>
    </w:p>
    <w:p w:rsidR="00102CCD" w:rsidRPr="002920D7" w:rsidRDefault="00102CCD" w:rsidP="001770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 xml:space="preserve">Aplicación: </w:t>
      </w:r>
      <w:r w:rsidRPr="002920D7">
        <w:rPr>
          <w:rFonts w:ascii="Times New Roman" w:hAnsi="Times New Roman" w:cs="Times New Roman"/>
          <w:sz w:val="30"/>
          <w:szCs w:val="30"/>
        </w:rPr>
        <w:t xml:space="preserve">Los </w:t>
      </w:r>
      <w:r w:rsidRPr="002920D7">
        <w:rPr>
          <w:rFonts w:ascii="Times New Roman" w:hAnsi="Times New Roman" w:cs="Times New Roman"/>
          <w:b/>
          <w:sz w:val="30"/>
          <w:szCs w:val="30"/>
        </w:rPr>
        <w:t>&lt;&lt;dardos de fuego del maligno&gt;&gt;</w:t>
      </w:r>
      <w:r w:rsidRPr="002920D7">
        <w:rPr>
          <w:rFonts w:ascii="Times New Roman" w:hAnsi="Times New Roman" w:cs="Times New Roman"/>
          <w:sz w:val="30"/>
          <w:szCs w:val="30"/>
        </w:rPr>
        <w:t xml:space="preserve"> son los ataques en forma de insultos, contrariedades y tentaciones. Pero e</w:t>
      </w:r>
      <w:r w:rsidR="00BF41A9" w:rsidRPr="002920D7">
        <w:rPr>
          <w:rFonts w:ascii="Times New Roman" w:hAnsi="Times New Roman" w:cs="Times New Roman"/>
          <w:sz w:val="30"/>
          <w:szCs w:val="30"/>
        </w:rPr>
        <w:t>l</w:t>
      </w:r>
      <w:r w:rsidRPr="002920D7">
        <w:rPr>
          <w:rFonts w:ascii="Times New Roman" w:hAnsi="Times New Roman" w:cs="Times New Roman"/>
          <w:sz w:val="30"/>
          <w:szCs w:val="30"/>
        </w:rPr>
        <w:t xml:space="preserve"> </w:t>
      </w:r>
      <w:r w:rsidRPr="002920D7">
        <w:rPr>
          <w:rFonts w:ascii="Times New Roman" w:hAnsi="Times New Roman" w:cs="Times New Roman"/>
          <w:b/>
          <w:sz w:val="30"/>
          <w:szCs w:val="30"/>
        </w:rPr>
        <w:t>&lt;&lt;escudo de la fe&gt;&gt;</w:t>
      </w:r>
      <w:r w:rsidRPr="002920D7">
        <w:rPr>
          <w:rFonts w:ascii="Times New Roman" w:hAnsi="Times New Roman" w:cs="Times New Roman"/>
          <w:sz w:val="30"/>
          <w:szCs w:val="30"/>
        </w:rPr>
        <w:t xml:space="preserve"> nos protege de los dardos de fuego que arroja el maligno. Con la perspectiva de Dios, podemos ver más allá de nuestras circunstancias y tener presente que la victoria final es nuestra</w:t>
      </w:r>
      <w:r w:rsidR="00BF41A9" w:rsidRPr="002920D7">
        <w:rPr>
          <w:rFonts w:ascii="Times New Roman" w:hAnsi="Times New Roman" w:cs="Times New Roman"/>
          <w:sz w:val="30"/>
          <w:szCs w:val="30"/>
        </w:rPr>
        <w:t>.</w:t>
      </w:r>
    </w:p>
    <w:p w:rsidR="00BF41A9" w:rsidRPr="002920D7" w:rsidRDefault="00BF41A9" w:rsidP="00BF41A9">
      <w:pPr>
        <w:pStyle w:val="Prrafodelista"/>
        <w:ind w:left="567" w:firstLine="0"/>
        <w:rPr>
          <w:rFonts w:ascii="Times New Roman" w:hAnsi="Times New Roman" w:cs="Times New Roman"/>
          <w:i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 xml:space="preserve">F. El yelmo (casco) de la salvación: </w:t>
      </w:r>
      <w:r w:rsidRPr="002920D7">
        <w:rPr>
          <w:rFonts w:ascii="Times New Roman" w:hAnsi="Times New Roman" w:cs="Times New Roman"/>
          <w:sz w:val="30"/>
          <w:szCs w:val="30"/>
        </w:rPr>
        <w:t>&lt;&lt;</w:t>
      </w:r>
      <w:r w:rsidRPr="002920D7">
        <w:rPr>
          <w:rFonts w:ascii="Times New Roman" w:hAnsi="Times New Roman" w:cs="Times New Roman"/>
          <w:i/>
          <w:sz w:val="30"/>
          <w:szCs w:val="30"/>
        </w:rPr>
        <w:t xml:space="preserve">tomad el yelmo de la salvación&gt;&gt; </w:t>
      </w:r>
      <w:r w:rsidRPr="001628F6">
        <w:rPr>
          <w:rFonts w:ascii="Times New Roman" w:hAnsi="Times New Roman" w:cs="Times New Roman"/>
          <w:b/>
          <w:sz w:val="30"/>
          <w:szCs w:val="30"/>
        </w:rPr>
        <w:t>(</w:t>
      </w:r>
      <w:r w:rsidRPr="002920D7">
        <w:rPr>
          <w:rFonts w:ascii="Times New Roman" w:hAnsi="Times New Roman" w:cs="Times New Roman"/>
          <w:b/>
          <w:sz w:val="30"/>
          <w:szCs w:val="30"/>
        </w:rPr>
        <w:t>Ef. 6.17a</w:t>
      </w:r>
      <w:r w:rsidRPr="001628F6">
        <w:rPr>
          <w:rFonts w:ascii="Times New Roman" w:hAnsi="Times New Roman" w:cs="Times New Roman"/>
          <w:b/>
          <w:sz w:val="30"/>
          <w:szCs w:val="30"/>
        </w:rPr>
        <w:t>)</w:t>
      </w:r>
      <w:r w:rsidRPr="002920D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1770D9" w:rsidRPr="002920D7" w:rsidRDefault="00BF41A9" w:rsidP="00BF41A9">
      <w:pPr>
        <w:pStyle w:val="Prrafodelista"/>
        <w:ind w:left="567" w:firstLine="0"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>1. Dentro del contexto de la armadura, este &lt;&lt;</w:t>
      </w:r>
      <w:r w:rsidRPr="002920D7">
        <w:rPr>
          <w:rFonts w:ascii="Times New Roman" w:hAnsi="Times New Roman" w:cs="Times New Roman"/>
          <w:b/>
          <w:sz w:val="30"/>
          <w:szCs w:val="30"/>
        </w:rPr>
        <w:t>yelmo</w:t>
      </w:r>
      <w:r w:rsidRPr="002920D7">
        <w:rPr>
          <w:rFonts w:ascii="Times New Roman" w:hAnsi="Times New Roman" w:cs="Times New Roman"/>
          <w:sz w:val="30"/>
          <w:szCs w:val="30"/>
        </w:rPr>
        <w:t>&gt;&gt; aseguraba también la protección de la parte más crítica del cuerpo: la cabeza (</w:t>
      </w:r>
      <w:r w:rsidRPr="002920D7">
        <w:rPr>
          <w:rFonts w:ascii="Times New Roman" w:hAnsi="Times New Roman" w:cs="Times New Roman"/>
          <w:b/>
          <w:sz w:val="30"/>
          <w:szCs w:val="30"/>
        </w:rPr>
        <w:t>la mente, donde se pierden o ganan las batallas espirituales</w:t>
      </w:r>
      <w:r w:rsidRPr="002920D7">
        <w:rPr>
          <w:rFonts w:ascii="Times New Roman" w:hAnsi="Times New Roman" w:cs="Times New Roman"/>
          <w:sz w:val="30"/>
          <w:szCs w:val="30"/>
        </w:rPr>
        <w:t>)</w:t>
      </w:r>
      <w:r w:rsidRPr="001628F6">
        <w:rPr>
          <w:rFonts w:ascii="Times New Roman" w:hAnsi="Times New Roman" w:cs="Times New Roman"/>
          <w:b/>
          <w:sz w:val="30"/>
          <w:szCs w:val="30"/>
        </w:rPr>
        <w:t>.</w:t>
      </w:r>
    </w:p>
    <w:p w:rsidR="00BF41A9" w:rsidRPr="002920D7" w:rsidRDefault="00BF41A9" w:rsidP="00BF41A9">
      <w:pPr>
        <w:pStyle w:val="Prrafodelista"/>
        <w:ind w:left="567" w:firstLine="0"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 xml:space="preserve">2. </w:t>
      </w:r>
      <w:r w:rsidRPr="002920D7">
        <w:rPr>
          <w:rFonts w:ascii="Times New Roman" w:hAnsi="Times New Roman" w:cs="Times New Roman"/>
          <w:b/>
          <w:sz w:val="30"/>
          <w:szCs w:val="30"/>
        </w:rPr>
        <w:t>La mente controla todas las actitudes y acciones.</w:t>
      </w:r>
      <w:r w:rsidRPr="002920D7">
        <w:rPr>
          <w:rFonts w:ascii="Times New Roman" w:hAnsi="Times New Roman" w:cs="Times New Roman"/>
          <w:sz w:val="30"/>
          <w:szCs w:val="30"/>
        </w:rPr>
        <w:t xml:space="preserve"> Antes de la conversión, el creyente desagrada a Dios en éstas áreas, porque todas las expresiones de la </w:t>
      </w:r>
      <w:r w:rsidRPr="002920D7">
        <w:rPr>
          <w:rFonts w:ascii="Times New Roman" w:hAnsi="Times New Roman" w:cs="Times New Roman"/>
          <w:b/>
          <w:sz w:val="30"/>
          <w:szCs w:val="30"/>
        </w:rPr>
        <w:t>&lt;&lt;vieja naturaleza&gt;&gt;</w:t>
      </w:r>
      <w:r w:rsidRPr="002920D7">
        <w:rPr>
          <w:rFonts w:ascii="Times New Roman" w:hAnsi="Times New Roman" w:cs="Times New Roman"/>
          <w:sz w:val="30"/>
          <w:szCs w:val="30"/>
        </w:rPr>
        <w:t xml:space="preserve"> empiezan en la mente (</w:t>
      </w:r>
      <w:r w:rsidRPr="002920D7">
        <w:rPr>
          <w:rFonts w:ascii="Times New Roman" w:hAnsi="Times New Roman" w:cs="Times New Roman"/>
          <w:b/>
          <w:sz w:val="30"/>
          <w:szCs w:val="30"/>
        </w:rPr>
        <w:t>Col. 1:21</w:t>
      </w:r>
      <w:r w:rsidRPr="002920D7">
        <w:rPr>
          <w:rFonts w:ascii="Times New Roman" w:hAnsi="Times New Roman" w:cs="Times New Roman"/>
          <w:sz w:val="30"/>
          <w:szCs w:val="30"/>
        </w:rPr>
        <w:t>). La mente del ser humano es el blanco continuo del diablo.</w:t>
      </w:r>
    </w:p>
    <w:p w:rsidR="00BF41A9" w:rsidRPr="002920D7" w:rsidRDefault="00BF41A9" w:rsidP="00CE5A88">
      <w:pPr>
        <w:pStyle w:val="Prrafodelista"/>
        <w:tabs>
          <w:tab w:val="left" w:pos="993"/>
        </w:tabs>
        <w:ind w:left="567" w:firstLine="0"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>3. La mente del hijo de Dios ha de ser llena de cosas positivas (</w:t>
      </w:r>
      <w:proofErr w:type="spellStart"/>
      <w:r w:rsidRPr="002920D7">
        <w:rPr>
          <w:rFonts w:ascii="Times New Roman" w:hAnsi="Times New Roman" w:cs="Times New Roman"/>
          <w:b/>
          <w:sz w:val="30"/>
          <w:szCs w:val="30"/>
        </w:rPr>
        <w:t>Fil.</w:t>
      </w:r>
      <w:proofErr w:type="spellEnd"/>
      <w:r w:rsidRPr="002920D7">
        <w:rPr>
          <w:rFonts w:ascii="Times New Roman" w:hAnsi="Times New Roman" w:cs="Times New Roman"/>
          <w:b/>
          <w:sz w:val="30"/>
          <w:szCs w:val="30"/>
        </w:rPr>
        <w:t xml:space="preserve"> 4:8</w:t>
      </w:r>
      <w:r w:rsidRPr="002920D7">
        <w:rPr>
          <w:rFonts w:ascii="Times New Roman" w:hAnsi="Times New Roman" w:cs="Times New Roman"/>
          <w:sz w:val="30"/>
          <w:szCs w:val="30"/>
        </w:rPr>
        <w:t>), y sobre todo, de la Palabra de Dios memorizada y atesorada, lista para ser usada en el momento oportuno (</w:t>
      </w:r>
      <w:proofErr w:type="spellStart"/>
      <w:r w:rsidRPr="002920D7">
        <w:rPr>
          <w:rFonts w:ascii="Times New Roman" w:hAnsi="Times New Roman" w:cs="Times New Roman"/>
          <w:b/>
          <w:sz w:val="30"/>
          <w:szCs w:val="30"/>
        </w:rPr>
        <w:t>Sal.</w:t>
      </w:r>
      <w:proofErr w:type="spellEnd"/>
      <w:r w:rsidRPr="002920D7">
        <w:rPr>
          <w:rFonts w:ascii="Times New Roman" w:hAnsi="Times New Roman" w:cs="Times New Roman"/>
          <w:b/>
          <w:sz w:val="30"/>
          <w:szCs w:val="30"/>
        </w:rPr>
        <w:t xml:space="preserve"> 119: 9-11</w:t>
      </w:r>
      <w:r w:rsidRPr="002920D7">
        <w:rPr>
          <w:rFonts w:ascii="Times New Roman" w:hAnsi="Times New Roman" w:cs="Times New Roman"/>
          <w:sz w:val="30"/>
          <w:szCs w:val="30"/>
        </w:rPr>
        <w:t>).</w:t>
      </w:r>
    </w:p>
    <w:p w:rsidR="00CE5A88" w:rsidRPr="002920D7" w:rsidRDefault="00CE5A88" w:rsidP="00BF41A9">
      <w:pPr>
        <w:pStyle w:val="Prrafodelista"/>
        <w:ind w:left="567" w:firstLine="0"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 xml:space="preserve">G.  La espada del Espíritu: </w:t>
      </w:r>
      <w:r w:rsidRPr="002920D7">
        <w:rPr>
          <w:rFonts w:ascii="Times New Roman" w:hAnsi="Times New Roman" w:cs="Times New Roman"/>
          <w:sz w:val="30"/>
          <w:szCs w:val="30"/>
        </w:rPr>
        <w:t>&lt;&lt;...</w:t>
      </w:r>
      <w:r w:rsidRPr="002920D7">
        <w:rPr>
          <w:rFonts w:ascii="Times New Roman" w:hAnsi="Times New Roman" w:cs="Times New Roman"/>
          <w:i/>
          <w:sz w:val="30"/>
          <w:szCs w:val="30"/>
        </w:rPr>
        <w:t>la espada del Espíritu, que es la palabra de Dios</w:t>
      </w:r>
      <w:r w:rsidRPr="002920D7">
        <w:rPr>
          <w:rFonts w:ascii="Times New Roman" w:hAnsi="Times New Roman" w:cs="Times New Roman"/>
          <w:sz w:val="30"/>
          <w:szCs w:val="30"/>
        </w:rPr>
        <w:t>&gt;&gt; (</w:t>
      </w:r>
      <w:r w:rsidRPr="002920D7">
        <w:rPr>
          <w:rFonts w:ascii="Times New Roman" w:hAnsi="Times New Roman" w:cs="Times New Roman"/>
          <w:b/>
          <w:sz w:val="30"/>
          <w:szCs w:val="30"/>
        </w:rPr>
        <w:t>Ef. 6:17b</w:t>
      </w:r>
      <w:r w:rsidRPr="002920D7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CE5A88" w:rsidRPr="002920D7" w:rsidRDefault="00CE5A88" w:rsidP="00BF41A9">
      <w:pPr>
        <w:pStyle w:val="Prrafodelista"/>
        <w:ind w:left="567" w:firstLine="0"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 xml:space="preserve">1. La Palabra de Dios es un arma tanto de </w:t>
      </w:r>
      <w:r w:rsidRPr="002920D7">
        <w:rPr>
          <w:rFonts w:ascii="Times New Roman" w:hAnsi="Times New Roman" w:cs="Times New Roman"/>
          <w:b/>
          <w:sz w:val="30"/>
          <w:szCs w:val="30"/>
        </w:rPr>
        <w:t>ataque</w:t>
      </w:r>
      <w:r w:rsidRPr="002920D7">
        <w:rPr>
          <w:rFonts w:ascii="Times New Roman" w:hAnsi="Times New Roman" w:cs="Times New Roman"/>
          <w:sz w:val="30"/>
          <w:szCs w:val="30"/>
        </w:rPr>
        <w:t xml:space="preserve"> como de </w:t>
      </w:r>
      <w:r w:rsidRPr="002920D7">
        <w:rPr>
          <w:rFonts w:ascii="Times New Roman" w:hAnsi="Times New Roman" w:cs="Times New Roman"/>
          <w:b/>
          <w:sz w:val="30"/>
          <w:szCs w:val="30"/>
        </w:rPr>
        <w:t>defensa</w:t>
      </w:r>
      <w:r w:rsidRPr="002920D7">
        <w:rPr>
          <w:rFonts w:ascii="Times New Roman" w:hAnsi="Times New Roman" w:cs="Times New Roman"/>
          <w:sz w:val="30"/>
          <w:szCs w:val="30"/>
        </w:rPr>
        <w:t xml:space="preserve"> para la persona que la empuña, según la situación en que se encuentre. En las respuestas que Cristo dio al tentador vemos cómo se debe manejar esta espada; recurriendo </w:t>
      </w:r>
      <w:r w:rsidR="00C51806">
        <w:rPr>
          <w:rFonts w:ascii="Times New Roman" w:hAnsi="Times New Roman" w:cs="Times New Roman"/>
          <w:sz w:val="30"/>
          <w:szCs w:val="30"/>
        </w:rPr>
        <w:t xml:space="preserve">siempre </w:t>
      </w:r>
      <w:r w:rsidRPr="002920D7">
        <w:rPr>
          <w:rFonts w:ascii="Times New Roman" w:hAnsi="Times New Roman" w:cs="Times New Roman"/>
          <w:sz w:val="30"/>
          <w:szCs w:val="30"/>
        </w:rPr>
        <w:t>a la Palabra de Dios (</w:t>
      </w:r>
      <w:proofErr w:type="spellStart"/>
      <w:r w:rsidRPr="002920D7">
        <w:rPr>
          <w:rFonts w:ascii="Times New Roman" w:hAnsi="Times New Roman" w:cs="Times New Roman"/>
          <w:b/>
          <w:sz w:val="30"/>
          <w:szCs w:val="30"/>
        </w:rPr>
        <w:t>Mt.</w:t>
      </w:r>
      <w:proofErr w:type="spellEnd"/>
      <w:r w:rsidRPr="002920D7">
        <w:rPr>
          <w:rFonts w:ascii="Times New Roman" w:hAnsi="Times New Roman" w:cs="Times New Roman"/>
          <w:b/>
          <w:sz w:val="30"/>
          <w:szCs w:val="30"/>
        </w:rPr>
        <w:t xml:space="preserve"> 4:4, 7, 10</w:t>
      </w:r>
      <w:r w:rsidRPr="002920D7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CE5A88" w:rsidRPr="002920D7" w:rsidRDefault="00CE5A88" w:rsidP="00BF41A9">
      <w:pPr>
        <w:pStyle w:val="Prrafodelista"/>
        <w:ind w:left="567" w:firstLine="0"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lastRenderedPageBreak/>
        <w:t>2. Pero para poder usar la Palabra de Dios, primero tenemos que conocerla. Se llama &lt;&lt;</w:t>
      </w:r>
      <w:r w:rsidRPr="002920D7">
        <w:rPr>
          <w:rFonts w:ascii="Times New Roman" w:hAnsi="Times New Roman" w:cs="Times New Roman"/>
          <w:b/>
          <w:sz w:val="30"/>
          <w:szCs w:val="30"/>
        </w:rPr>
        <w:t>la espada del Espíritu</w:t>
      </w:r>
      <w:r w:rsidRPr="002920D7">
        <w:rPr>
          <w:rFonts w:ascii="Times New Roman" w:hAnsi="Times New Roman" w:cs="Times New Roman"/>
          <w:sz w:val="30"/>
          <w:szCs w:val="30"/>
        </w:rPr>
        <w:t>&gt;&gt;, porque es el Espíritu Santo quién nos provee de ella.</w:t>
      </w:r>
    </w:p>
    <w:p w:rsidR="007029F5" w:rsidRDefault="00CE5A88" w:rsidP="00865ECC">
      <w:pPr>
        <w:pStyle w:val="Prrafodelista"/>
        <w:ind w:left="567" w:firstLine="0"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 xml:space="preserve">3. </w:t>
      </w:r>
      <w:r w:rsidRPr="002920D7">
        <w:rPr>
          <w:rFonts w:ascii="Times New Roman" w:hAnsi="Times New Roman" w:cs="Times New Roman"/>
          <w:b/>
          <w:sz w:val="30"/>
          <w:szCs w:val="30"/>
        </w:rPr>
        <w:t>Aplicación:</w:t>
      </w:r>
      <w:r w:rsidRPr="002920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5ECC" w:rsidRPr="002920D7" w:rsidRDefault="00CE5A88" w:rsidP="00865ECC">
      <w:pPr>
        <w:pStyle w:val="Prrafodelista"/>
        <w:ind w:left="567" w:firstLine="0"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 xml:space="preserve">Tenemos que defendernos contra el diablo hablando (confesando, proclamando) en voz alta la verdad de Dios, </w:t>
      </w:r>
      <w:r w:rsidR="00865ECC" w:rsidRPr="002920D7">
        <w:rPr>
          <w:rFonts w:ascii="Times New Roman" w:hAnsi="Times New Roman" w:cs="Times New Roman"/>
          <w:sz w:val="30"/>
          <w:szCs w:val="30"/>
        </w:rPr>
        <w:t xml:space="preserve">Satanás puede tratar de influirte plantando pensamientos en tu cabeza, </w:t>
      </w:r>
      <w:r w:rsidRPr="002920D7">
        <w:rPr>
          <w:rFonts w:ascii="Times New Roman" w:hAnsi="Times New Roman" w:cs="Times New Roman"/>
          <w:b/>
          <w:sz w:val="30"/>
          <w:szCs w:val="30"/>
        </w:rPr>
        <w:t>pero no puede leer tus pensamientos</w:t>
      </w:r>
      <w:r w:rsidR="00865ECC" w:rsidRPr="002920D7">
        <w:rPr>
          <w:rFonts w:ascii="Times New Roman" w:hAnsi="Times New Roman" w:cs="Times New Roman"/>
          <w:b/>
          <w:sz w:val="30"/>
          <w:szCs w:val="30"/>
        </w:rPr>
        <w:t>.</w:t>
      </w:r>
      <w:r w:rsidRPr="002920D7">
        <w:rPr>
          <w:rFonts w:ascii="Times New Roman" w:hAnsi="Times New Roman" w:cs="Times New Roman"/>
          <w:sz w:val="30"/>
          <w:szCs w:val="30"/>
        </w:rPr>
        <w:t xml:space="preserve"> Si vas a resistir a Satanás debes hacerlo externamente de modo que pueda oírte, entenderte y salir huyendo.</w:t>
      </w:r>
    </w:p>
    <w:p w:rsidR="00865ECC" w:rsidRPr="002920D7" w:rsidRDefault="00865ECC" w:rsidP="00865ECC">
      <w:pPr>
        <w:ind w:firstLine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III. El recurso espiritual: LA ORACIÓN (Ef. 6:18-20)</w:t>
      </w:r>
    </w:p>
    <w:p w:rsidR="00865ECC" w:rsidRPr="002920D7" w:rsidRDefault="00865ECC" w:rsidP="00865EC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 xml:space="preserve">Todas las armas resultarían ineficaces para resistir al enemigo si no </w:t>
      </w:r>
      <w:r w:rsidR="007029F5">
        <w:rPr>
          <w:rFonts w:ascii="Times New Roman" w:hAnsi="Times New Roman" w:cs="Times New Roman"/>
          <w:sz w:val="30"/>
          <w:szCs w:val="30"/>
        </w:rPr>
        <w:t>es</w:t>
      </w:r>
      <w:r w:rsidRPr="002920D7">
        <w:rPr>
          <w:rFonts w:ascii="Times New Roman" w:hAnsi="Times New Roman" w:cs="Times New Roman"/>
          <w:sz w:val="30"/>
          <w:szCs w:val="30"/>
        </w:rPr>
        <w:t xml:space="preserve"> apoyada con la oración. </w:t>
      </w:r>
      <w:r w:rsidRPr="002920D7">
        <w:rPr>
          <w:rFonts w:ascii="Times New Roman" w:hAnsi="Times New Roman" w:cs="Times New Roman"/>
          <w:b/>
          <w:sz w:val="30"/>
          <w:szCs w:val="30"/>
        </w:rPr>
        <w:t>Éxodo 17:8-16</w:t>
      </w:r>
      <w:r w:rsidRPr="002920D7">
        <w:rPr>
          <w:rFonts w:ascii="Times New Roman" w:hAnsi="Times New Roman" w:cs="Times New Roman"/>
          <w:sz w:val="30"/>
          <w:szCs w:val="30"/>
        </w:rPr>
        <w:t xml:space="preserve"> relata la gran batalla contra </w:t>
      </w:r>
      <w:proofErr w:type="spellStart"/>
      <w:r w:rsidRPr="002920D7">
        <w:rPr>
          <w:rFonts w:ascii="Times New Roman" w:hAnsi="Times New Roman" w:cs="Times New Roman"/>
          <w:sz w:val="30"/>
          <w:szCs w:val="30"/>
        </w:rPr>
        <w:t>Amalec</w:t>
      </w:r>
      <w:proofErr w:type="spellEnd"/>
      <w:r w:rsidRPr="002920D7">
        <w:rPr>
          <w:rFonts w:ascii="Times New Roman" w:hAnsi="Times New Roman" w:cs="Times New Roman"/>
          <w:sz w:val="30"/>
          <w:szCs w:val="30"/>
        </w:rPr>
        <w:t xml:space="preserve"> que no se ganó con el número, ni por la fuerza de los ejércitos de Israel, sino por la intercesión de Moisés en la cumbre del </w:t>
      </w:r>
      <w:r w:rsidR="00F84935">
        <w:rPr>
          <w:rFonts w:ascii="Times New Roman" w:hAnsi="Times New Roman" w:cs="Times New Roman"/>
          <w:sz w:val="30"/>
          <w:szCs w:val="30"/>
        </w:rPr>
        <w:t>valle</w:t>
      </w:r>
      <w:r w:rsidRPr="002920D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920D7">
        <w:rPr>
          <w:rFonts w:ascii="Times New Roman" w:hAnsi="Times New Roman" w:cs="Times New Roman"/>
          <w:sz w:val="30"/>
          <w:szCs w:val="30"/>
        </w:rPr>
        <w:t>Refidim</w:t>
      </w:r>
      <w:proofErr w:type="spellEnd"/>
      <w:r w:rsidRPr="002920D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65ECC" w:rsidRPr="002920D7" w:rsidRDefault="00865ECC" w:rsidP="00865EC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>¿Qué alcance debe tener esta oración?:</w:t>
      </w:r>
    </w:p>
    <w:p w:rsidR="00865ECC" w:rsidRPr="002920D7" w:rsidRDefault="00865ECC" w:rsidP="00865EC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&lt;&lt;orando en todo tiempo&gt;&gt;</w:t>
      </w:r>
      <w:r w:rsidRPr="002920D7">
        <w:rPr>
          <w:rFonts w:ascii="Times New Roman" w:hAnsi="Times New Roman" w:cs="Times New Roman"/>
          <w:sz w:val="30"/>
          <w:szCs w:val="30"/>
        </w:rPr>
        <w:t xml:space="preserve"> (</w:t>
      </w:r>
      <w:r w:rsidRPr="002920D7">
        <w:rPr>
          <w:rFonts w:ascii="Times New Roman" w:hAnsi="Times New Roman" w:cs="Times New Roman"/>
          <w:b/>
          <w:sz w:val="30"/>
          <w:szCs w:val="30"/>
        </w:rPr>
        <w:t>Ef. 6:18</w:t>
      </w:r>
      <w:r w:rsidRPr="002920D7">
        <w:rPr>
          <w:rFonts w:ascii="Times New Roman" w:hAnsi="Times New Roman" w:cs="Times New Roman"/>
          <w:sz w:val="30"/>
          <w:szCs w:val="30"/>
        </w:rPr>
        <w:t xml:space="preserve">). </w:t>
      </w:r>
      <w:r w:rsidRPr="00F84935">
        <w:rPr>
          <w:rFonts w:ascii="Times New Roman" w:hAnsi="Times New Roman" w:cs="Times New Roman"/>
          <w:b/>
          <w:sz w:val="30"/>
          <w:szCs w:val="30"/>
        </w:rPr>
        <w:t>La oración e</w:t>
      </w:r>
      <w:r w:rsidR="00F84935" w:rsidRPr="00F84935">
        <w:rPr>
          <w:rFonts w:ascii="Times New Roman" w:hAnsi="Times New Roman" w:cs="Times New Roman"/>
          <w:b/>
          <w:sz w:val="30"/>
          <w:szCs w:val="30"/>
        </w:rPr>
        <w:t>s</w:t>
      </w:r>
      <w:r w:rsidRPr="00F84935">
        <w:rPr>
          <w:rFonts w:ascii="Times New Roman" w:hAnsi="Times New Roman" w:cs="Times New Roman"/>
          <w:b/>
          <w:sz w:val="30"/>
          <w:szCs w:val="30"/>
        </w:rPr>
        <w:t xml:space="preserve"> la preparación para cualquier conflicto.</w:t>
      </w:r>
      <w:r w:rsidRPr="002920D7">
        <w:rPr>
          <w:rFonts w:ascii="Times New Roman" w:hAnsi="Times New Roman" w:cs="Times New Roman"/>
          <w:sz w:val="30"/>
          <w:szCs w:val="30"/>
        </w:rPr>
        <w:t xml:space="preserve"> Aunque un soldado tuviera todo el equipo necesario para el conflicto; tiene que estar desplegado segú</w:t>
      </w:r>
      <w:r w:rsidR="00CA2FE2" w:rsidRPr="002920D7">
        <w:rPr>
          <w:rFonts w:ascii="Times New Roman" w:hAnsi="Times New Roman" w:cs="Times New Roman"/>
          <w:sz w:val="30"/>
          <w:szCs w:val="30"/>
        </w:rPr>
        <w:t xml:space="preserve">n las órdenes de su comandante. </w:t>
      </w:r>
      <w:r w:rsidRPr="002920D7">
        <w:rPr>
          <w:rFonts w:ascii="Times New Roman" w:hAnsi="Times New Roman" w:cs="Times New Roman"/>
          <w:sz w:val="30"/>
          <w:szCs w:val="30"/>
        </w:rPr>
        <w:t xml:space="preserve">El soldado cristiano debe mantenerse en constante comunicación con su </w:t>
      </w:r>
      <w:r w:rsidR="00F84935">
        <w:rPr>
          <w:rFonts w:ascii="Times New Roman" w:hAnsi="Times New Roman" w:cs="Times New Roman"/>
          <w:sz w:val="30"/>
          <w:szCs w:val="30"/>
        </w:rPr>
        <w:t>C</w:t>
      </w:r>
      <w:r w:rsidRPr="002920D7">
        <w:rPr>
          <w:rFonts w:ascii="Times New Roman" w:hAnsi="Times New Roman" w:cs="Times New Roman"/>
          <w:sz w:val="30"/>
          <w:szCs w:val="30"/>
        </w:rPr>
        <w:t>omandante Celestial (</w:t>
      </w:r>
      <w:r w:rsidRPr="002920D7">
        <w:rPr>
          <w:rFonts w:ascii="Times New Roman" w:hAnsi="Times New Roman" w:cs="Times New Roman"/>
          <w:b/>
          <w:sz w:val="30"/>
          <w:szCs w:val="30"/>
        </w:rPr>
        <w:t xml:space="preserve">1 </w:t>
      </w:r>
      <w:proofErr w:type="spellStart"/>
      <w:r w:rsidRPr="002920D7">
        <w:rPr>
          <w:rFonts w:ascii="Times New Roman" w:hAnsi="Times New Roman" w:cs="Times New Roman"/>
          <w:b/>
          <w:sz w:val="30"/>
          <w:szCs w:val="30"/>
        </w:rPr>
        <w:t>Ts.</w:t>
      </w:r>
      <w:proofErr w:type="spellEnd"/>
      <w:r w:rsidRPr="002920D7">
        <w:rPr>
          <w:rFonts w:ascii="Times New Roman" w:hAnsi="Times New Roman" w:cs="Times New Roman"/>
          <w:b/>
          <w:sz w:val="30"/>
          <w:szCs w:val="30"/>
        </w:rPr>
        <w:t xml:space="preserve"> 5:17</w:t>
      </w:r>
      <w:r w:rsidRPr="002920D7">
        <w:rPr>
          <w:rFonts w:ascii="Times New Roman" w:hAnsi="Times New Roman" w:cs="Times New Roman"/>
          <w:sz w:val="30"/>
          <w:szCs w:val="30"/>
        </w:rPr>
        <w:t>)</w:t>
      </w:r>
    </w:p>
    <w:p w:rsidR="00865ECC" w:rsidRPr="00F84935" w:rsidRDefault="00865ECC" w:rsidP="00865EC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u w:val="single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&lt;&lt;con toda oración&gt;&gt;</w:t>
      </w:r>
      <w:r w:rsidRPr="002920D7">
        <w:rPr>
          <w:rFonts w:ascii="Times New Roman" w:hAnsi="Times New Roman" w:cs="Times New Roman"/>
          <w:sz w:val="30"/>
          <w:szCs w:val="30"/>
        </w:rPr>
        <w:t>,</w:t>
      </w:r>
      <w:r w:rsidRPr="002920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920D7">
        <w:rPr>
          <w:rFonts w:ascii="Times New Roman" w:hAnsi="Times New Roman" w:cs="Times New Roman"/>
          <w:sz w:val="30"/>
          <w:szCs w:val="30"/>
        </w:rPr>
        <w:t>habla de</w:t>
      </w:r>
      <w:r w:rsidR="00CA2FE2" w:rsidRPr="002920D7">
        <w:rPr>
          <w:rFonts w:ascii="Times New Roman" w:hAnsi="Times New Roman" w:cs="Times New Roman"/>
          <w:sz w:val="30"/>
          <w:szCs w:val="30"/>
        </w:rPr>
        <w:t xml:space="preserve"> los distintos elementos de la oración: </w:t>
      </w:r>
      <w:r w:rsidR="00CA2FE2" w:rsidRPr="00F84935">
        <w:rPr>
          <w:rFonts w:ascii="Times New Roman" w:hAnsi="Times New Roman" w:cs="Times New Roman"/>
          <w:sz w:val="30"/>
          <w:szCs w:val="30"/>
          <w:u w:val="single"/>
        </w:rPr>
        <w:t>adoración y alabanza, confesión, acción de gracias, petición.</w:t>
      </w:r>
    </w:p>
    <w:p w:rsidR="00CA2FE2" w:rsidRPr="002920D7" w:rsidRDefault="00CA2FE2" w:rsidP="00865EC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&lt;&lt;por todos los santos&gt;&gt;</w:t>
      </w:r>
      <w:r w:rsidRPr="002920D7">
        <w:rPr>
          <w:rFonts w:ascii="Times New Roman" w:hAnsi="Times New Roman" w:cs="Times New Roman"/>
          <w:sz w:val="30"/>
          <w:szCs w:val="30"/>
        </w:rPr>
        <w:t>,</w:t>
      </w:r>
      <w:r w:rsidRPr="002920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920D7">
        <w:rPr>
          <w:rFonts w:ascii="Times New Roman" w:hAnsi="Times New Roman" w:cs="Times New Roman"/>
          <w:sz w:val="30"/>
          <w:szCs w:val="30"/>
        </w:rPr>
        <w:t xml:space="preserve">no se debe subestimar la importancia de la intercesión a favor de otros soldados </w:t>
      </w:r>
      <w:r w:rsidR="00590C47">
        <w:rPr>
          <w:rFonts w:ascii="Times New Roman" w:hAnsi="Times New Roman" w:cs="Times New Roman"/>
          <w:sz w:val="30"/>
          <w:szCs w:val="30"/>
        </w:rPr>
        <w:t xml:space="preserve">que están batallando. </w:t>
      </w:r>
    </w:p>
    <w:p w:rsidR="00CA2FE2" w:rsidRPr="002920D7" w:rsidRDefault="00CA2FE2" w:rsidP="00CA2FE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>¿Cómo debe ser esta oración?:</w:t>
      </w:r>
    </w:p>
    <w:p w:rsidR="00CA2FE2" w:rsidRPr="002920D7" w:rsidRDefault="00CA2FE2" w:rsidP="00CA2FE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 xml:space="preserve">Debe ser constante: </w:t>
      </w:r>
      <w:r w:rsidRPr="002920D7">
        <w:rPr>
          <w:rFonts w:ascii="Times New Roman" w:hAnsi="Times New Roman" w:cs="Times New Roman"/>
          <w:sz w:val="30"/>
          <w:szCs w:val="30"/>
        </w:rPr>
        <w:t>Generalmente nos acostumbramos a orar solo en las grandes crisis de la vida; pero es en la oración diaria donde el cristiano encuentra la fuerza diaria.</w:t>
      </w:r>
    </w:p>
    <w:p w:rsidR="00CA2FE2" w:rsidRPr="002920D7" w:rsidRDefault="00CA2FE2" w:rsidP="00CA2FE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Debe ser intensa:</w:t>
      </w:r>
      <w:r w:rsidRPr="002920D7">
        <w:rPr>
          <w:rFonts w:ascii="Times New Roman" w:hAnsi="Times New Roman" w:cs="Times New Roman"/>
          <w:sz w:val="30"/>
          <w:szCs w:val="30"/>
        </w:rPr>
        <w:t xml:space="preserve"> Una oración </w:t>
      </w:r>
      <w:r w:rsidR="00590C47" w:rsidRPr="002920D7">
        <w:rPr>
          <w:rFonts w:ascii="Times New Roman" w:hAnsi="Times New Roman" w:cs="Times New Roman"/>
          <w:sz w:val="30"/>
          <w:szCs w:val="30"/>
        </w:rPr>
        <w:t>indecisa</w:t>
      </w:r>
      <w:r w:rsidRPr="002920D7">
        <w:rPr>
          <w:rFonts w:ascii="Times New Roman" w:hAnsi="Times New Roman" w:cs="Times New Roman"/>
          <w:sz w:val="30"/>
          <w:szCs w:val="30"/>
        </w:rPr>
        <w:t xml:space="preserve"> no nos llevará a ninguna parte. La oración requiere concentración de todas nuestras facultades en Dios.</w:t>
      </w:r>
    </w:p>
    <w:p w:rsidR="00CA2FE2" w:rsidRPr="002920D7" w:rsidRDefault="00CA2FE2" w:rsidP="00CA2FE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>No debe ser egoísta:</w:t>
      </w:r>
      <w:r w:rsidRPr="002920D7">
        <w:rPr>
          <w:rFonts w:ascii="Times New Roman" w:hAnsi="Times New Roman" w:cs="Times New Roman"/>
          <w:sz w:val="30"/>
          <w:szCs w:val="30"/>
        </w:rPr>
        <w:t xml:space="preserve"> A menudo nuestras oraciones se concentran más de la cuenta en nosotros mismos, y tienen demasiado poco en cuenta a los demás. Cultivemos la intercesión por otros.</w:t>
      </w:r>
    </w:p>
    <w:p w:rsidR="00CA2FE2" w:rsidRPr="002920D7" w:rsidRDefault="00CA2FE2" w:rsidP="002920D7">
      <w:pPr>
        <w:ind w:firstLine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920D7">
        <w:rPr>
          <w:rFonts w:ascii="Times New Roman" w:hAnsi="Times New Roman" w:cs="Times New Roman"/>
          <w:b/>
          <w:sz w:val="30"/>
          <w:szCs w:val="30"/>
        </w:rPr>
        <w:t xml:space="preserve">CONCLUSIÓN: </w:t>
      </w:r>
      <w:r w:rsidRPr="002920D7">
        <w:rPr>
          <w:rFonts w:ascii="Times New Roman" w:hAnsi="Times New Roman" w:cs="Times New Roman"/>
          <w:sz w:val="30"/>
          <w:szCs w:val="30"/>
        </w:rPr>
        <w:t xml:space="preserve">En síntesis, podríamos decir que el creyente </w:t>
      </w:r>
      <w:r w:rsidRPr="002920D7">
        <w:rPr>
          <w:rFonts w:ascii="Times New Roman" w:hAnsi="Times New Roman" w:cs="Times New Roman"/>
          <w:b/>
          <w:sz w:val="30"/>
          <w:szCs w:val="30"/>
        </w:rPr>
        <w:t>necesita</w:t>
      </w:r>
      <w:r w:rsidRPr="002920D7">
        <w:rPr>
          <w:rFonts w:ascii="Times New Roman" w:hAnsi="Times New Roman" w:cs="Times New Roman"/>
          <w:sz w:val="30"/>
          <w:szCs w:val="30"/>
        </w:rPr>
        <w:t xml:space="preserve"> vivir en la Verdad, esto implica, </w:t>
      </w:r>
      <w:r w:rsidRPr="00590C47">
        <w:rPr>
          <w:rFonts w:ascii="Times New Roman" w:hAnsi="Times New Roman" w:cs="Times New Roman"/>
          <w:b/>
          <w:sz w:val="30"/>
          <w:szCs w:val="30"/>
        </w:rPr>
        <w:t>vivir en la Palabra</w:t>
      </w:r>
      <w:r w:rsidRPr="002920D7">
        <w:rPr>
          <w:rFonts w:ascii="Times New Roman" w:hAnsi="Times New Roman" w:cs="Times New Roman"/>
          <w:sz w:val="30"/>
          <w:szCs w:val="30"/>
        </w:rPr>
        <w:t xml:space="preserve"> y desarrollar una </w:t>
      </w:r>
      <w:r w:rsidRPr="002920D7">
        <w:rPr>
          <w:rFonts w:ascii="Times New Roman" w:hAnsi="Times New Roman" w:cs="Times New Roman"/>
          <w:b/>
          <w:sz w:val="30"/>
          <w:szCs w:val="30"/>
        </w:rPr>
        <w:t>vida de integridad.</w:t>
      </w:r>
      <w:r w:rsidRPr="002920D7">
        <w:rPr>
          <w:rFonts w:ascii="Times New Roman" w:hAnsi="Times New Roman" w:cs="Times New Roman"/>
          <w:sz w:val="30"/>
          <w:szCs w:val="30"/>
        </w:rPr>
        <w:t xml:space="preserve"> Viviendo la nueva vida en Cristo, gracias a la </w:t>
      </w:r>
      <w:r w:rsidRPr="002920D7">
        <w:rPr>
          <w:rFonts w:ascii="Times New Roman" w:hAnsi="Times New Roman" w:cs="Times New Roman"/>
          <w:b/>
          <w:sz w:val="30"/>
          <w:szCs w:val="30"/>
        </w:rPr>
        <w:t>justicia de Cristo</w:t>
      </w:r>
      <w:r w:rsidRPr="002920D7">
        <w:rPr>
          <w:rFonts w:ascii="Times New Roman" w:hAnsi="Times New Roman" w:cs="Times New Roman"/>
          <w:sz w:val="30"/>
          <w:szCs w:val="30"/>
        </w:rPr>
        <w:t xml:space="preserve">, pero practicando también la justicia </w:t>
      </w:r>
      <w:r w:rsidRPr="002920D7">
        <w:rPr>
          <w:rFonts w:ascii="Times New Roman" w:hAnsi="Times New Roman" w:cs="Times New Roman"/>
          <w:b/>
          <w:sz w:val="30"/>
          <w:szCs w:val="30"/>
        </w:rPr>
        <w:t xml:space="preserve">en </w:t>
      </w:r>
      <w:r w:rsidR="00B230F0">
        <w:rPr>
          <w:rFonts w:ascii="Times New Roman" w:hAnsi="Times New Roman" w:cs="Times New Roman"/>
          <w:b/>
          <w:sz w:val="30"/>
          <w:szCs w:val="30"/>
        </w:rPr>
        <w:t>su</w:t>
      </w:r>
      <w:r w:rsidRPr="002920D7">
        <w:rPr>
          <w:rFonts w:ascii="Times New Roman" w:hAnsi="Times New Roman" w:cs="Times New Roman"/>
          <w:b/>
          <w:sz w:val="30"/>
          <w:szCs w:val="30"/>
        </w:rPr>
        <w:t xml:space="preserve"> vida.</w:t>
      </w:r>
    </w:p>
    <w:p w:rsidR="002920D7" w:rsidRPr="002920D7" w:rsidRDefault="002920D7" w:rsidP="002920D7">
      <w:pPr>
        <w:ind w:firstLine="0"/>
        <w:contextualSpacing/>
        <w:rPr>
          <w:rFonts w:ascii="Times New Roman" w:hAnsi="Times New Roman" w:cs="Times New Roman"/>
          <w:sz w:val="30"/>
          <w:szCs w:val="30"/>
        </w:rPr>
      </w:pPr>
      <w:r w:rsidRPr="002920D7">
        <w:rPr>
          <w:rFonts w:ascii="Times New Roman" w:hAnsi="Times New Roman" w:cs="Times New Roman"/>
          <w:sz w:val="30"/>
          <w:szCs w:val="30"/>
        </w:rPr>
        <w:t xml:space="preserve">          Una cosa f</w:t>
      </w:r>
      <w:r w:rsidRPr="002920D7">
        <w:rPr>
          <w:rFonts w:ascii="Times New Roman" w:hAnsi="Times New Roman" w:cs="Times New Roman"/>
          <w:b/>
          <w:sz w:val="30"/>
          <w:szCs w:val="30"/>
        </w:rPr>
        <w:t>undamental</w:t>
      </w:r>
      <w:r w:rsidRPr="002920D7">
        <w:rPr>
          <w:rFonts w:ascii="Times New Roman" w:hAnsi="Times New Roman" w:cs="Times New Roman"/>
          <w:sz w:val="30"/>
          <w:szCs w:val="30"/>
        </w:rPr>
        <w:t xml:space="preserve"> será el estudio de la Palabra de Dios. El </w:t>
      </w:r>
      <w:r w:rsidRPr="002920D7">
        <w:rPr>
          <w:rFonts w:ascii="Times New Roman" w:hAnsi="Times New Roman" w:cs="Times New Roman"/>
          <w:b/>
          <w:sz w:val="30"/>
          <w:szCs w:val="30"/>
        </w:rPr>
        <w:t xml:space="preserve">conocimiento </w:t>
      </w:r>
      <w:r w:rsidRPr="002920D7">
        <w:rPr>
          <w:rFonts w:ascii="Times New Roman" w:hAnsi="Times New Roman" w:cs="Times New Roman"/>
          <w:sz w:val="30"/>
          <w:szCs w:val="30"/>
        </w:rPr>
        <w:t xml:space="preserve">de la Verdad Divina, inspirará </w:t>
      </w:r>
      <w:r w:rsidRPr="002920D7">
        <w:rPr>
          <w:rFonts w:ascii="Times New Roman" w:hAnsi="Times New Roman" w:cs="Times New Roman"/>
          <w:b/>
          <w:sz w:val="30"/>
          <w:szCs w:val="30"/>
        </w:rPr>
        <w:t>fe</w:t>
      </w:r>
      <w:r w:rsidRPr="002920D7">
        <w:rPr>
          <w:rFonts w:ascii="Times New Roman" w:hAnsi="Times New Roman" w:cs="Times New Roman"/>
          <w:sz w:val="30"/>
          <w:szCs w:val="30"/>
        </w:rPr>
        <w:t xml:space="preserve"> en el corazón, para desarrollar confianza en Dios y también nos </w:t>
      </w:r>
      <w:r w:rsidRPr="002920D7">
        <w:rPr>
          <w:rFonts w:ascii="Times New Roman" w:hAnsi="Times New Roman" w:cs="Times New Roman"/>
          <w:b/>
          <w:sz w:val="30"/>
          <w:szCs w:val="30"/>
        </w:rPr>
        <w:t>armará</w:t>
      </w:r>
      <w:r w:rsidRPr="002920D7">
        <w:rPr>
          <w:rFonts w:ascii="Times New Roman" w:hAnsi="Times New Roman" w:cs="Times New Roman"/>
          <w:sz w:val="30"/>
          <w:szCs w:val="30"/>
        </w:rPr>
        <w:t xml:space="preserve"> para luchar contra el maligno.</w:t>
      </w:r>
    </w:p>
    <w:p w:rsidR="00CA2FE2" w:rsidRPr="00CA2FE2" w:rsidRDefault="00CA2FE2" w:rsidP="00CA2FE2">
      <w:pPr>
        <w:ind w:firstLine="0"/>
        <w:rPr>
          <w:rFonts w:ascii="Times New Roman" w:hAnsi="Times New Roman" w:cs="Times New Roman"/>
          <w:sz w:val="32"/>
          <w:szCs w:val="32"/>
        </w:rPr>
      </w:pPr>
    </w:p>
    <w:sectPr w:rsidR="00CA2FE2" w:rsidRPr="00CA2FE2" w:rsidSect="00A5172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A66"/>
    <w:multiLevelType w:val="hybridMultilevel"/>
    <w:tmpl w:val="ABA696FE"/>
    <w:lvl w:ilvl="0" w:tplc="DF44D5B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51661C"/>
    <w:multiLevelType w:val="hybridMultilevel"/>
    <w:tmpl w:val="58B20EDE"/>
    <w:lvl w:ilvl="0" w:tplc="9B5E14F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D4678"/>
    <w:multiLevelType w:val="multilevel"/>
    <w:tmpl w:val="7F4641E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">
    <w:nsid w:val="703454FE"/>
    <w:multiLevelType w:val="hybridMultilevel"/>
    <w:tmpl w:val="F24012C2"/>
    <w:lvl w:ilvl="0" w:tplc="6D2E031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8E530E"/>
    <w:multiLevelType w:val="hybridMultilevel"/>
    <w:tmpl w:val="9D1E20F8"/>
    <w:lvl w:ilvl="0" w:tplc="406832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567"/>
  <w:hyphenationZone w:val="425"/>
  <w:characterSpacingControl w:val="doNotCompress"/>
  <w:compat/>
  <w:rsids>
    <w:rsidRoot w:val="00A51728"/>
    <w:rsid w:val="00102CCD"/>
    <w:rsid w:val="001628F6"/>
    <w:rsid w:val="001770D9"/>
    <w:rsid w:val="002920D7"/>
    <w:rsid w:val="004101D4"/>
    <w:rsid w:val="00590C47"/>
    <w:rsid w:val="007029F5"/>
    <w:rsid w:val="00716A34"/>
    <w:rsid w:val="00865ECC"/>
    <w:rsid w:val="00A51728"/>
    <w:rsid w:val="00B230F0"/>
    <w:rsid w:val="00BF41A9"/>
    <w:rsid w:val="00C51806"/>
    <w:rsid w:val="00CA2FE2"/>
    <w:rsid w:val="00CE5A88"/>
    <w:rsid w:val="00F8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</dc:creator>
  <cp:lastModifiedBy>Carlos C</cp:lastModifiedBy>
  <cp:revision>4</cp:revision>
  <dcterms:created xsi:type="dcterms:W3CDTF">2019-02-23T00:50:00Z</dcterms:created>
  <dcterms:modified xsi:type="dcterms:W3CDTF">2019-02-23T16:07:00Z</dcterms:modified>
</cp:coreProperties>
</file>